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884A8" w14:textId="75EDEB31" w:rsidR="00BF13F2" w:rsidRPr="00BF13F2" w:rsidRDefault="00BF13F2" w:rsidP="00BF13F2">
      <w:pPr>
        <w:jc w:val="center"/>
        <w:rPr>
          <w:b/>
          <w:bCs/>
          <w:color w:val="000000" w:themeColor="text1"/>
        </w:rPr>
      </w:pPr>
      <w:r w:rsidRPr="00BF13F2">
        <w:rPr>
          <w:b/>
          <w:bCs/>
          <w:color w:val="000000" w:themeColor="text1"/>
        </w:rPr>
        <w:t>BRIEF BIO-SKETCH</w:t>
      </w:r>
    </w:p>
    <w:p w14:paraId="3EA25B6A" w14:textId="4364BB93" w:rsidR="00BF13F2" w:rsidRPr="00BF13F2" w:rsidRDefault="00BF13F2" w:rsidP="00BF13F2">
      <w:pPr>
        <w:rPr>
          <w:color w:val="000000" w:themeColor="text1"/>
        </w:rPr>
      </w:pPr>
      <w:r w:rsidRPr="00BF13F2">
        <w:rPr>
          <w:color w:val="000000" w:themeColor="text1"/>
        </w:rPr>
        <w:t xml:space="preserve">Charles Meneveau is the Louis M. Sardella Professor in the Department of Mechanical Engineering at Johns Hopkins University. He also has a joint appointment in the Departments of Physics and Astronomy as well as Environmental Health and </w:t>
      </w:r>
      <w:proofErr w:type="gramStart"/>
      <w:r w:rsidRPr="00BF13F2">
        <w:rPr>
          <w:color w:val="000000" w:themeColor="text1"/>
        </w:rPr>
        <w:t>Engineering, and</w:t>
      </w:r>
      <w:proofErr w:type="gramEnd"/>
      <w:r w:rsidRPr="00BF13F2">
        <w:rPr>
          <w:color w:val="000000" w:themeColor="text1"/>
        </w:rPr>
        <w:t xml:space="preserve"> is Associate Director of the Institute for Data Intensive Engineering and Science (IDIES) at Johns Hopkins. He received his B.S. degree in Mechanical Engineering from the Universidad Técnica Federico Santa María in Valparaíso, Chile, in 1985 and M.S, M.Phil. and Ph.D. degrees from Yale University in 1987, 1988 and 1989, respectively. During 1989/90 he was a postdoctoral fellow at the Stanford University/NASA Ames' Center for Turbulence Research.</w:t>
      </w:r>
    </w:p>
    <w:p w14:paraId="2801082B" w14:textId="0A7CCB26" w:rsidR="00BF13F2" w:rsidRPr="00BF13F2" w:rsidRDefault="00BF13F2" w:rsidP="00BF13F2">
      <w:pPr>
        <w:rPr>
          <w:color w:val="000000" w:themeColor="text1"/>
        </w:rPr>
      </w:pPr>
      <w:r w:rsidRPr="00BF13F2">
        <w:rPr>
          <w:color w:val="000000" w:themeColor="text1"/>
        </w:rPr>
        <w:t xml:space="preserve">Professor Meneveau has been on the Johns Hopkins faculty since 1990. His area of research is focused on understanding and modeling hydrodynamic turbulence, and complexity in fluid mechanics in general. He combines computational, theoretical and experimental tools for his research. Special emphasis is placed on the multiscale aspects of turbulence, using appropriate tools such as </w:t>
      </w:r>
      <w:proofErr w:type="spellStart"/>
      <w:r w:rsidRPr="00BF13F2">
        <w:rPr>
          <w:color w:val="000000" w:themeColor="text1"/>
        </w:rPr>
        <w:t>subgrid</w:t>
      </w:r>
      <w:proofErr w:type="spellEnd"/>
      <w:r w:rsidRPr="00BF13F2">
        <w:rPr>
          <w:color w:val="000000" w:themeColor="text1"/>
        </w:rPr>
        <w:t xml:space="preserve">-scale modeling, downscaling techniques, and fractal geometry, and applications to Large Eddy Simulation (LES). The insights that have emerged from Professor </w:t>
      </w:r>
      <w:proofErr w:type="spellStart"/>
      <w:r w:rsidRPr="00BF13F2">
        <w:rPr>
          <w:color w:val="000000" w:themeColor="text1"/>
        </w:rPr>
        <w:t>Meneveau’s</w:t>
      </w:r>
      <w:proofErr w:type="spellEnd"/>
      <w:r w:rsidRPr="00BF13F2">
        <w:rPr>
          <w:color w:val="000000" w:themeColor="text1"/>
        </w:rPr>
        <w:t xml:space="preserve"> work have led to new numerical models for Computational Fluid Dynamics and applications in engineering and environmental flows. Currently he is focused on applications of LES to wind energy, on methods to share the very large data sets that arise in computational fluid dynamics (JHTDB, see http://turbulence.pha.jhu.edu), and on developing improved wall models for Large Eddy Simulations for rough and transitional boundary layer flows.</w:t>
      </w:r>
    </w:p>
    <w:p w14:paraId="71BACA62" w14:textId="708A34FD" w:rsidR="00BF13F2" w:rsidRPr="00BF13F2" w:rsidRDefault="00BF13F2" w:rsidP="00BF13F2">
      <w:pPr>
        <w:rPr>
          <w:color w:val="000000" w:themeColor="text1"/>
        </w:rPr>
      </w:pPr>
      <w:r w:rsidRPr="00BF13F2">
        <w:rPr>
          <w:color w:val="000000" w:themeColor="text1"/>
        </w:rPr>
        <w:t xml:space="preserve">Professor Meneveau is a member of the National Academy of Engineering, a foreign corresponding member of the Chilean Academy of Sciences, and a Fellow of the American Academy of Mechanics, the U.S. American Physical Society and the American Society of Mechanical Engineers. He received an honorary doctorate from the Danish Technical University (in 2016), the inaugural Stanley </w:t>
      </w:r>
      <w:proofErr w:type="spellStart"/>
      <w:r w:rsidRPr="00BF13F2">
        <w:rPr>
          <w:color w:val="000000" w:themeColor="text1"/>
        </w:rPr>
        <w:t>Corrsin</w:t>
      </w:r>
      <w:proofErr w:type="spellEnd"/>
      <w:r w:rsidRPr="00BF13F2">
        <w:rPr>
          <w:color w:val="000000" w:themeColor="text1"/>
        </w:rPr>
        <w:t xml:space="preserve"> Award from the American Physical Society (2011), the 2004 UCAR Outstanding Publication award (with students and other colleagues at JHU and NCAR), the Johns Hopkins University Alumni Association's Excellence in Teaching Award (2003), and the APS' François N. </w:t>
      </w:r>
      <w:proofErr w:type="spellStart"/>
      <w:r w:rsidRPr="00BF13F2">
        <w:rPr>
          <w:color w:val="000000" w:themeColor="text1"/>
        </w:rPr>
        <w:t>Frenkiel</w:t>
      </w:r>
      <w:proofErr w:type="spellEnd"/>
      <w:r w:rsidRPr="00BF13F2">
        <w:rPr>
          <w:color w:val="000000" w:themeColor="text1"/>
        </w:rPr>
        <w:t xml:space="preserve"> Award for Fluid Mechanics (2001). He received the Fluid Dynamics Prize from the AIAA in 2021, and in 2024, he was awarded the Batchelor Prize.</w:t>
      </w:r>
    </w:p>
    <w:p w14:paraId="779B5AFB" w14:textId="25F2F8EE" w:rsidR="00341563" w:rsidRPr="00460678" w:rsidRDefault="00BF13F2" w:rsidP="00BF13F2">
      <w:pPr>
        <w:rPr>
          <w:color w:val="000000" w:themeColor="text1"/>
        </w:rPr>
      </w:pPr>
      <w:r w:rsidRPr="00BF13F2">
        <w:rPr>
          <w:color w:val="000000" w:themeColor="text1"/>
        </w:rPr>
        <w:t>He is Deputy Editor of the Journal of Fluid Mechanics and served for 13 years as the Editor-in-Chief of the Journal of Turbulence (until 2015). In the past, he has served as Associate Editor for the Journal of Fluid Mechanics, as member of the Editorial Committee of the Annual Reviews of Fluid Mechanics and as an Associate Editor for Physics of Fluids.</w:t>
      </w:r>
    </w:p>
    <w:sectPr w:rsidR="00341563" w:rsidRPr="00460678" w:rsidSect="008E5C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678"/>
    <w:rsid w:val="001879B8"/>
    <w:rsid w:val="001A713D"/>
    <w:rsid w:val="00341563"/>
    <w:rsid w:val="00460678"/>
    <w:rsid w:val="00483914"/>
    <w:rsid w:val="00805166"/>
    <w:rsid w:val="008E5C76"/>
    <w:rsid w:val="009B4FEF"/>
    <w:rsid w:val="00A21624"/>
    <w:rsid w:val="00A85649"/>
    <w:rsid w:val="00BF13F2"/>
    <w:rsid w:val="00C81AC2"/>
    <w:rsid w:val="00D7699A"/>
    <w:rsid w:val="00F06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0B94F2"/>
  <w15:chartTrackingRefBased/>
  <w15:docId w15:val="{2180C558-5EB1-894A-A3E9-AE92ED162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06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06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06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06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06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06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06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06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06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6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06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06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06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06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06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06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06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0678"/>
    <w:rPr>
      <w:rFonts w:eastAsiaTheme="majorEastAsia" w:cstheme="majorBidi"/>
      <w:color w:val="272727" w:themeColor="text1" w:themeTint="D8"/>
    </w:rPr>
  </w:style>
  <w:style w:type="paragraph" w:styleId="Title">
    <w:name w:val="Title"/>
    <w:basedOn w:val="Normal"/>
    <w:next w:val="Normal"/>
    <w:link w:val="TitleChar"/>
    <w:uiPriority w:val="10"/>
    <w:qFormat/>
    <w:rsid w:val="004606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06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06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06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0678"/>
    <w:pPr>
      <w:spacing w:before="160"/>
      <w:jc w:val="center"/>
    </w:pPr>
    <w:rPr>
      <w:i/>
      <w:iCs/>
      <w:color w:val="404040" w:themeColor="text1" w:themeTint="BF"/>
    </w:rPr>
  </w:style>
  <w:style w:type="character" w:customStyle="1" w:styleId="QuoteChar">
    <w:name w:val="Quote Char"/>
    <w:basedOn w:val="DefaultParagraphFont"/>
    <w:link w:val="Quote"/>
    <w:uiPriority w:val="29"/>
    <w:rsid w:val="00460678"/>
    <w:rPr>
      <w:i/>
      <w:iCs/>
      <w:color w:val="404040" w:themeColor="text1" w:themeTint="BF"/>
    </w:rPr>
  </w:style>
  <w:style w:type="paragraph" w:styleId="ListParagraph">
    <w:name w:val="List Paragraph"/>
    <w:basedOn w:val="Normal"/>
    <w:uiPriority w:val="34"/>
    <w:qFormat/>
    <w:rsid w:val="00460678"/>
    <w:pPr>
      <w:ind w:left="720"/>
      <w:contextualSpacing/>
    </w:pPr>
  </w:style>
  <w:style w:type="character" w:styleId="IntenseEmphasis">
    <w:name w:val="Intense Emphasis"/>
    <w:basedOn w:val="DefaultParagraphFont"/>
    <w:uiPriority w:val="21"/>
    <w:qFormat/>
    <w:rsid w:val="00460678"/>
    <w:rPr>
      <w:i/>
      <w:iCs/>
      <w:color w:val="0F4761" w:themeColor="accent1" w:themeShade="BF"/>
    </w:rPr>
  </w:style>
  <w:style w:type="paragraph" w:styleId="IntenseQuote">
    <w:name w:val="Intense Quote"/>
    <w:basedOn w:val="Normal"/>
    <w:next w:val="Normal"/>
    <w:link w:val="IntenseQuoteChar"/>
    <w:uiPriority w:val="30"/>
    <w:qFormat/>
    <w:rsid w:val="004606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0678"/>
    <w:rPr>
      <w:i/>
      <w:iCs/>
      <w:color w:val="0F4761" w:themeColor="accent1" w:themeShade="BF"/>
    </w:rPr>
  </w:style>
  <w:style w:type="character" w:styleId="IntenseReference">
    <w:name w:val="Intense Reference"/>
    <w:basedOn w:val="DefaultParagraphFont"/>
    <w:uiPriority w:val="32"/>
    <w:qFormat/>
    <w:rsid w:val="00460678"/>
    <w:rPr>
      <w:b/>
      <w:bCs/>
      <w:smallCaps/>
      <w:color w:val="0F4761" w:themeColor="accent1" w:themeShade="BF"/>
      <w:spacing w:val="5"/>
    </w:rPr>
  </w:style>
  <w:style w:type="paragraph" w:customStyle="1" w:styleId="style4">
    <w:name w:val="style4"/>
    <w:basedOn w:val="Normal"/>
    <w:rsid w:val="0046067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460678"/>
    <w:rPr>
      <w:b/>
      <w:bCs/>
    </w:rPr>
  </w:style>
  <w:style w:type="character" w:customStyle="1" w:styleId="style2">
    <w:name w:val="style2"/>
    <w:basedOn w:val="DefaultParagraphFont"/>
    <w:rsid w:val="00460678"/>
  </w:style>
  <w:style w:type="paragraph" w:customStyle="1" w:styleId="style3">
    <w:name w:val="style3"/>
    <w:basedOn w:val="Normal"/>
    <w:rsid w:val="00460678"/>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460678"/>
  </w:style>
  <w:style w:type="character" w:styleId="Hyperlink">
    <w:name w:val="Hyperlink"/>
    <w:basedOn w:val="DefaultParagraphFont"/>
    <w:uiPriority w:val="99"/>
    <w:semiHidden/>
    <w:unhideWhenUsed/>
    <w:rsid w:val="004606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389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428</Words>
  <Characters>2441</Characters>
  <Application>Microsoft Office Word</Application>
  <DocSecurity>0</DocSecurity>
  <Lines>20</Lines>
  <Paragraphs>5</Paragraphs>
  <ScaleCrop>false</ScaleCrop>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Meneveau</dc:creator>
  <cp:keywords/>
  <dc:description/>
  <cp:lastModifiedBy>Charles Meneveau</cp:lastModifiedBy>
  <cp:revision>2</cp:revision>
  <dcterms:created xsi:type="dcterms:W3CDTF">2025-05-02T18:47:00Z</dcterms:created>
  <dcterms:modified xsi:type="dcterms:W3CDTF">2025-05-02T21:32:00Z</dcterms:modified>
</cp:coreProperties>
</file>